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77C6" w14:textId="11EB877E" w:rsidR="00D80147" w:rsidRPr="00600C24" w:rsidRDefault="00600C24">
      <w:pPr>
        <w:pStyle w:val="Default"/>
        <w:spacing w:line="240" w:lineRule="atLeast"/>
        <w:ind w:firstLineChars="200" w:firstLine="600"/>
        <w:jc w:val="center"/>
        <w:rPr>
          <w:rFonts w:ascii="微软雅黑" w:eastAsia="微软雅黑" w:hAnsi="微软雅黑" w:cs="微软雅黑"/>
          <w:color w:val="auto"/>
          <w:kern w:val="2"/>
          <w:sz w:val="30"/>
          <w:szCs w:val="30"/>
          <w:lang w:val="zh-CN"/>
        </w:rPr>
      </w:pPr>
      <w:r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中英国际</w:t>
      </w:r>
      <w:r w:rsidR="00C963BC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低碳</w:t>
      </w:r>
      <w:r w:rsidR="00000000"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学院</w:t>
      </w:r>
      <w:bookmarkStart w:id="0" w:name="OLE_LINK1"/>
      <w:r w:rsidR="00000000"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科研项目（课题）“绩效支出”申请表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916"/>
        <w:gridCol w:w="426"/>
        <w:gridCol w:w="1474"/>
        <w:gridCol w:w="99"/>
        <w:gridCol w:w="1968"/>
        <w:gridCol w:w="229"/>
        <w:gridCol w:w="1837"/>
      </w:tblGrid>
      <w:tr w:rsidR="00D80147" w14:paraId="5B06DBFB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0DB8D2FB" w14:textId="5C90D28A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项目名称</w:t>
            </w:r>
            <w:r w:rsidR="00600C24"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/类别</w:t>
            </w:r>
          </w:p>
        </w:tc>
        <w:tc>
          <w:tcPr>
            <w:tcW w:w="6033" w:type="dxa"/>
            <w:gridSpan w:val="6"/>
            <w:vAlign w:val="center"/>
          </w:tcPr>
          <w:p w14:paraId="068297D1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D80147" w14:paraId="2CF5ECE2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313208B9" w14:textId="77777777" w:rsidR="00D80147" w:rsidRDefault="00000000" w:rsidP="00600C24">
            <w:pPr>
              <w:pStyle w:val="Default"/>
              <w:spacing w:line="240" w:lineRule="atLeast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项目类别</w:t>
            </w:r>
          </w:p>
        </w:tc>
        <w:tc>
          <w:tcPr>
            <w:tcW w:w="1900" w:type="dxa"/>
            <w:gridSpan w:val="2"/>
            <w:vAlign w:val="center"/>
          </w:tcPr>
          <w:p w14:paraId="67856132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02EE99A7" w14:textId="77777777" w:rsidR="00D80147" w:rsidRDefault="00000000" w:rsidP="00600C24">
            <w:pPr>
              <w:pStyle w:val="Default"/>
              <w:spacing w:line="240" w:lineRule="atLeast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 w14:paraId="16895105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600C24" w14:paraId="01ABDD02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718D7031" w14:textId="77777777" w:rsidR="00600C24" w:rsidRDefault="00600C24" w:rsidP="00600C24">
            <w:pPr>
              <w:pStyle w:val="Default"/>
              <w:spacing w:line="240" w:lineRule="atLeast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申请拨付金额</w:t>
            </w:r>
          </w:p>
        </w:tc>
        <w:tc>
          <w:tcPr>
            <w:tcW w:w="6033" w:type="dxa"/>
            <w:gridSpan w:val="6"/>
            <w:vAlign w:val="center"/>
          </w:tcPr>
          <w:p w14:paraId="47401D2B" w14:textId="2A283DB4" w:rsidR="00600C24" w:rsidRDefault="00600C24" w:rsidP="00600C24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 xml:space="preserve">     </w:t>
            </w:r>
            <w:r>
              <w:rPr>
                <w:rFonts w:ascii="宋体" w:eastAsia="宋体" w:hAnsi="宋体" w:cs="宋体"/>
                <w:color w:val="auto"/>
                <w:kern w:val="2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（元）</w:t>
            </w:r>
          </w:p>
        </w:tc>
      </w:tr>
      <w:tr w:rsidR="00D80147" w14:paraId="39C26006" w14:textId="77777777">
        <w:trPr>
          <w:trHeight w:hRule="exact" w:val="1954"/>
        </w:trPr>
        <w:tc>
          <w:tcPr>
            <w:tcW w:w="8296" w:type="dxa"/>
            <w:gridSpan w:val="8"/>
          </w:tcPr>
          <w:p w14:paraId="394A35CC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项目组共____人（所有成员请列出）：</w:t>
            </w:r>
          </w:p>
          <w:p w14:paraId="6EFEA30F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D80147" w14:paraId="73A7F5E2" w14:textId="77777777">
        <w:trPr>
          <w:trHeight w:hRule="exact" w:val="510"/>
        </w:trPr>
        <w:tc>
          <w:tcPr>
            <w:tcW w:w="8296" w:type="dxa"/>
            <w:gridSpan w:val="8"/>
            <w:vAlign w:val="center"/>
          </w:tcPr>
          <w:p w14:paraId="70EA9D78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绩效经费分配表</w:t>
            </w:r>
          </w:p>
        </w:tc>
      </w:tr>
      <w:tr w:rsidR="00D80147" w14:paraId="629CB8CC" w14:textId="77777777">
        <w:trPr>
          <w:trHeight w:hRule="exact" w:val="510"/>
        </w:trPr>
        <w:tc>
          <w:tcPr>
            <w:tcW w:w="1347" w:type="dxa"/>
            <w:vAlign w:val="center"/>
          </w:tcPr>
          <w:p w14:paraId="0D90D185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14:paraId="07C29CE2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分配系数</w:t>
            </w:r>
          </w:p>
        </w:tc>
        <w:tc>
          <w:tcPr>
            <w:tcW w:w="1573" w:type="dxa"/>
            <w:gridSpan w:val="2"/>
            <w:vAlign w:val="center"/>
          </w:tcPr>
          <w:p w14:paraId="50093B1B" w14:textId="31B169EE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分配金</w:t>
            </w:r>
            <w:proofErr w:type="gramEnd"/>
            <w:r w:rsidR="00600C24"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元）</w:t>
            </w:r>
          </w:p>
        </w:tc>
        <w:tc>
          <w:tcPr>
            <w:tcW w:w="2197" w:type="dxa"/>
            <w:gridSpan w:val="2"/>
            <w:vAlign w:val="center"/>
          </w:tcPr>
          <w:p w14:paraId="0D2D4CB5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工号/身份证号</w:t>
            </w:r>
          </w:p>
        </w:tc>
        <w:tc>
          <w:tcPr>
            <w:tcW w:w="1837" w:type="dxa"/>
            <w:vAlign w:val="center"/>
          </w:tcPr>
          <w:p w14:paraId="1DE483B0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联系方式</w:t>
            </w:r>
          </w:p>
        </w:tc>
      </w:tr>
      <w:tr w:rsidR="00D80147" w14:paraId="6837EA40" w14:textId="77777777">
        <w:trPr>
          <w:trHeight w:hRule="exact" w:val="510"/>
        </w:trPr>
        <w:tc>
          <w:tcPr>
            <w:tcW w:w="1347" w:type="dxa"/>
            <w:vAlign w:val="center"/>
          </w:tcPr>
          <w:p w14:paraId="316A5D5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88C071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EF9869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5AD9C1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049BF2D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498FA0AD" w14:textId="77777777">
        <w:trPr>
          <w:trHeight w:hRule="exact" w:val="510"/>
        </w:trPr>
        <w:tc>
          <w:tcPr>
            <w:tcW w:w="1347" w:type="dxa"/>
            <w:vAlign w:val="center"/>
          </w:tcPr>
          <w:p w14:paraId="44228F5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CE1BA4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AB3D5B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601A8FA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6056F6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3EADB99E" w14:textId="77777777">
        <w:trPr>
          <w:trHeight w:hRule="exact" w:val="510"/>
        </w:trPr>
        <w:tc>
          <w:tcPr>
            <w:tcW w:w="1347" w:type="dxa"/>
            <w:vAlign w:val="center"/>
          </w:tcPr>
          <w:p w14:paraId="2613FA2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7711DF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9828A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D5BB1C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1BF305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137C9106" w14:textId="77777777">
        <w:trPr>
          <w:trHeight w:hRule="exact" w:val="510"/>
        </w:trPr>
        <w:tc>
          <w:tcPr>
            <w:tcW w:w="1347" w:type="dxa"/>
            <w:vAlign w:val="center"/>
          </w:tcPr>
          <w:p w14:paraId="29B6B79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1AE09D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CBCBC8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F9A243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76C5EC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04C56D29" w14:textId="77777777">
        <w:trPr>
          <w:trHeight w:hRule="exact" w:val="510"/>
        </w:trPr>
        <w:tc>
          <w:tcPr>
            <w:tcW w:w="1347" w:type="dxa"/>
            <w:vAlign w:val="center"/>
          </w:tcPr>
          <w:p w14:paraId="2CD4448F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656F052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04E79D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DA5173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178078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5F96DC7D" w14:textId="77777777">
        <w:trPr>
          <w:trHeight w:hRule="exact" w:val="510"/>
        </w:trPr>
        <w:tc>
          <w:tcPr>
            <w:tcW w:w="1347" w:type="dxa"/>
            <w:vAlign w:val="center"/>
          </w:tcPr>
          <w:p w14:paraId="24F96A5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F70E75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67D1BD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EE6376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00E801B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64CF088F" w14:textId="77777777">
        <w:trPr>
          <w:trHeight w:hRule="exact" w:val="510"/>
        </w:trPr>
        <w:tc>
          <w:tcPr>
            <w:tcW w:w="1347" w:type="dxa"/>
            <w:vAlign w:val="center"/>
          </w:tcPr>
          <w:p w14:paraId="39958FC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9B9F84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E77532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32BCD27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0E2B88F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41FEE34B" w14:textId="77777777">
        <w:trPr>
          <w:trHeight w:hRule="exact" w:val="510"/>
        </w:trPr>
        <w:tc>
          <w:tcPr>
            <w:tcW w:w="1347" w:type="dxa"/>
            <w:vAlign w:val="center"/>
          </w:tcPr>
          <w:p w14:paraId="7588422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75E6A60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C238BC3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AB59C1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4321FE7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394CB6FE" w14:textId="77777777">
        <w:trPr>
          <w:trHeight w:hRule="exact" w:val="2395"/>
        </w:trPr>
        <w:tc>
          <w:tcPr>
            <w:tcW w:w="8296" w:type="dxa"/>
            <w:gridSpan w:val="8"/>
            <w:vAlign w:val="center"/>
          </w:tcPr>
          <w:p w14:paraId="6A62902E" w14:textId="77777777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同意以上绩效支出及分配。</w:t>
            </w:r>
          </w:p>
          <w:p w14:paraId="6242300B" w14:textId="77777777" w:rsidR="00D80147" w:rsidRDefault="00D80147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039EF17" w14:textId="0ED91454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C963B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项目负责人：                     </w:t>
            </w:r>
            <w:bookmarkStart w:id="1" w:name="OLE_LINK4"/>
            <w:bookmarkStart w:id="2" w:name="OLE_LINK5"/>
            <w:r w:rsidR="00600C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6995F7B4" w14:textId="1405CAC6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C963B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年   月   日 </w:t>
            </w:r>
            <w:bookmarkStart w:id="3" w:name="OLE_LINK11"/>
            <w:bookmarkStart w:id="4" w:name="OLE_LINK13"/>
            <w:bookmarkStart w:id="5" w:name="OLE_LINK12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bookmarkEnd w:id="1"/>
            <w:bookmarkEnd w:id="2"/>
            <w:bookmarkEnd w:id="3"/>
            <w:bookmarkEnd w:id="4"/>
            <w:bookmarkEnd w:id="5"/>
            <w:r w:rsidR="00600C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F14F8C0" w14:textId="77777777" w:rsidR="00D80147" w:rsidRDefault="00D80147">
      <w:pPr>
        <w:rPr>
          <w:rFonts w:cs="仿宋"/>
          <w:sz w:val="24"/>
          <w:szCs w:val="24"/>
        </w:rPr>
      </w:pPr>
    </w:p>
    <w:p w14:paraId="4527B2E8" w14:textId="77777777" w:rsidR="00600C24" w:rsidRDefault="00000000" w:rsidP="00600C24">
      <w:pPr>
        <w:spacing w:line="360" w:lineRule="auto"/>
        <w:rPr>
          <w:rFonts w:cs="仿宋"/>
          <w:sz w:val="24"/>
          <w:szCs w:val="24"/>
        </w:rPr>
      </w:pPr>
      <w:r>
        <w:rPr>
          <w:rFonts w:cs="仿宋" w:hint="eastAsia"/>
          <w:sz w:val="24"/>
          <w:szCs w:val="24"/>
        </w:rPr>
        <w:t>备注：</w:t>
      </w:r>
    </w:p>
    <w:p w14:paraId="4495890F" w14:textId="40A1D90F" w:rsidR="00D80147" w:rsidRDefault="00000000" w:rsidP="00600C24">
      <w:pPr>
        <w:spacing w:line="360" w:lineRule="auto"/>
        <w:rPr>
          <w:rFonts w:cs="仿宋"/>
          <w:sz w:val="24"/>
          <w:szCs w:val="24"/>
        </w:rPr>
      </w:pPr>
      <w:r>
        <w:rPr>
          <w:rFonts w:cs="仿宋" w:hint="eastAsia"/>
          <w:sz w:val="24"/>
          <w:szCs w:val="24"/>
        </w:rPr>
        <w:t>1.</w:t>
      </w:r>
      <w:r w:rsidR="00600C24">
        <w:rPr>
          <w:rFonts w:cs="仿宋" w:hint="eastAsia"/>
          <w:sz w:val="24"/>
          <w:szCs w:val="24"/>
        </w:rPr>
        <w:t>纵向项目</w:t>
      </w:r>
      <w:r>
        <w:rPr>
          <w:rFonts w:cs="仿宋" w:hint="eastAsia"/>
          <w:sz w:val="24"/>
          <w:szCs w:val="24"/>
        </w:rPr>
        <w:t>绩效提取申请每年</w:t>
      </w:r>
      <w:r w:rsidR="00600C24">
        <w:rPr>
          <w:rFonts w:cs="仿宋" w:hint="eastAsia"/>
          <w:sz w:val="24"/>
          <w:szCs w:val="24"/>
        </w:rPr>
        <w:t>集中办理</w:t>
      </w:r>
      <w:r>
        <w:rPr>
          <w:rFonts w:cs="仿宋" w:hint="eastAsia"/>
          <w:sz w:val="24"/>
          <w:szCs w:val="24"/>
        </w:rPr>
        <w:t>2</w:t>
      </w:r>
      <w:r>
        <w:rPr>
          <w:rFonts w:cs="仿宋" w:hint="eastAsia"/>
          <w:sz w:val="24"/>
          <w:szCs w:val="24"/>
        </w:rPr>
        <w:t>次，上半年截至</w:t>
      </w:r>
      <w:r>
        <w:rPr>
          <w:rFonts w:cs="仿宋" w:hint="eastAsia"/>
          <w:sz w:val="24"/>
          <w:szCs w:val="24"/>
        </w:rPr>
        <w:t>6</w:t>
      </w:r>
      <w:r>
        <w:rPr>
          <w:rFonts w:cs="仿宋" w:hint="eastAsia"/>
          <w:sz w:val="24"/>
          <w:szCs w:val="24"/>
        </w:rPr>
        <w:t>月</w:t>
      </w:r>
      <w:r>
        <w:rPr>
          <w:rFonts w:cs="仿宋" w:hint="eastAsia"/>
          <w:sz w:val="24"/>
          <w:szCs w:val="24"/>
        </w:rPr>
        <w:t>30</w:t>
      </w:r>
      <w:r>
        <w:rPr>
          <w:rFonts w:cs="仿宋" w:hint="eastAsia"/>
          <w:sz w:val="24"/>
          <w:szCs w:val="24"/>
        </w:rPr>
        <w:t>日，下半年截至</w:t>
      </w:r>
      <w:r>
        <w:rPr>
          <w:rFonts w:cs="仿宋" w:hint="eastAsia"/>
          <w:sz w:val="24"/>
          <w:szCs w:val="24"/>
        </w:rPr>
        <w:t>12</w:t>
      </w:r>
      <w:r>
        <w:rPr>
          <w:rFonts w:cs="仿宋" w:hint="eastAsia"/>
          <w:sz w:val="24"/>
          <w:szCs w:val="24"/>
        </w:rPr>
        <w:t>月</w:t>
      </w:r>
      <w:r>
        <w:rPr>
          <w:rFonts w:cs="仿宋" w:hint="eastAsia"/>
          <w:sz w:val="24"/>
          <w:szCs w:val="24"/>
        </w:rPr>
        <w:t>31</w:t>
      </w:r>
      <w:r>
        <w:rPr>
          <w:rFonts w:cs="仿宋" w:hint="eastAsia"/>
          <w:sz w:val="24"/>
          <w:szCs w:val="24"/>
        </w:rPr>
        <w:t>日。</w:t>
      </w:r>
    </w:p>
    <w:p w14:paraId="221722BB" w14:textId="3B85104A" w:rsidR="00D80147" w:rsidRDefault="00600C24" w:rsidP="00600C24">
      <w:pPr>
        <w:spacing w:line="360" w:lineRule="auto"/>
      </w:pPr>
      <w:r w:rsidRPr="00600C24">
        <w:rPr>
          <w:rFonts w:cs="仿宋" w:hint="eastAsia"/>
          <w:sz w:val="24"/>
          <w:szCs w:val="24"/>
        </w:rPr>
        <w:t>2</w:t>
      </w:r>
      <w:r w:rsidRPr="00600C24">
        <w:rPr>
          <w:rFonts w:cs="仿宋"/>
          <w:sz w:val="24"/>
          <w:szCs w:val="24"/>
        </w:rPr>
        <w:t>.</w:t>
      </w:r>
      <w:r w:rsidRPr="00600C24">
        <w:rPr>
          <w:rFonts w:cs="仿宋" w:hint="eastAsia"/>
          <w:sz w:val="24"/>
          <w:szCs w:val="24"/>
        </w:rPr>
        <w:t>横向绩效提取每年年底统一办理。</w:t>
      </w:r>
    </w:p>
    <w:sectPr w:rsidR="00D8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F0E6" w14:textId="77777777" w:rsidR="00A772E5" w:rsidRDefault="00A772E5" w:rsidP="00600C24">
      <w:r>
        <w:separator/>
      </w:r>
    </w:p>
  </w:endnote>
  <w:endnote w:type="continuationSeparator" w:id="0">
    <w:p w14:paraId="6DE4BD97" w14:textId="77777777" w:rsidR="00A772E5" w:rsidRDefault="00A772E5" w:rsidP="006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_x000C_...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8F71" w14:textId="77777777" w:rsidR="00A772E5" w:rsidRDefault="00A772E5" w:rsidP="00600C24">
      <w:r>
        <w:separator/>
      </w:r>
    </w:p>
  </w:footnote>
  <w:footnote w:type="continuationSeparator" w:id="0">
    <w:p w14:paraId="50017977" w14:textId="77777777" w:rsidR="00A772E5" w:rsidRDefault="00A772E5" w:rsidP="0060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B012FF"/>
    <w:rsid w:val="00600C24"/>
    <w:rsid w:val="00880A4F"/>
    <w:rsid w:val="00A772E5"/>
    <w:rsid w:val="00C963BC"/>
    <w:rsid w:val="00D80147"/>
    <w:rsid w:val="6EB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B836A"/>
  <w15:docId w15:val="{51BB2EB8-C25D-4B3E-BF30-EAA71A5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_x000C_..." w:eastAsia="宋体_x000C_..." w:hAnsi="Times New Roman" w:cs="宋体_x000C_..."/>
      <w:color w:val="000000"/>
      <w:sz w:val="24"/>
      <w:szCs w:val="24"/>
    </w:rPr>
  </w:style>
  <w:style w:type="paragraph" w:styleId="a4">
    <w:name w:val="header"/>
    <w:basedOn w:val="a"/>
    <w:link w:val="a5"/>
    <w:rsid w:val="0060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0C24"/>
    <w:rPr>
      <w:kern w:val="2"/>
      <w:sz w:val="18"/>
      <w:szCs w:val="18"/>
    </w:rPr>
  </w:style>
  <w:style w:type="paragraph" w:styleId="a6">
    <w:name w:val="footer"/>
    <w:basedOn w:val="a"/>
    <w:link w:val="a7"/>
    <w:rsid w:val="0060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0C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Chen Xue</cp:lastModifiedBy>
  <cp:revision>4</cp:revision>
  <dcterms:created xsi:type="dcterms:W3CDTF">2023-02-06T02:02:00Z</dcterms:created>
  <dcterms:modified xsi:type="dcterms:W3CDTF">2023-02-06T02:53:00Z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F01268E9E40C4CEC9560C872571A80FD</vt:lpwstr>
  </property>
</Properties>
</file>